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BE" w:rsidRDefault="000455BE">
      <w:pPr>
        <w:pStyle w:val="ConsPlusTitlePage"/>
      </w:pPr>
      <w:bookmarkStart w:id="0" w:name="_GoBack"/>
      <w:bookmarkEnd w:id="0"/>
      <w:r>
        <w:br/>
      </w:r>
    </w:p>
    <w:p w:rsidR="000455BE" w:rsidRDefault="000455BE">
      <w:pPr>
        <w:pStyle w:val="ConsPlusNormal"/>
        <w:jc w:val="both"/>
        <w:outlineLvl w:val="0"/>
      </w:pPr>
    </w:p>
    <w:p w:rsidR="000455BE" w:rsidRDefault="000455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455BE" w:rsidRDefault="000455BE">
      <w:pPr>
        <w:pStyle w:val="ConsPlusTitle"/>
        <w:jc w:val="center"/>
      </w:pPr>
    </w:p>
    <w:p w:rsidR="000455BE" w:rsidRDefault="000455BE">
      <w:pPr>
        <w:pStyle w:val="ConsPlusTitle"/>
        <w:jc w:val="center"/>
      </w:pPr>
      <w:r>
        <w:t>ПОСТАНОВЛЕНИЕ</w:t>
      </w:r>
    </w:p>
    <w:p w:rsidR="000455BE" w:rsidRDefault="000455BE">
      <w:pPr>
        <w:pStyle w:val="ConsPlusTitle"/>
        <w:jc w:val="center"/>
      </w:pPr>
      <w:r>
        <w:t>от 15 сентября 2020 г. N 1434</w:t>
      </w:r>
    </w:p>
    <w:p w:rsidR="000455BE" w:rsidRDefault="000455BE">
      <w:pPr>
        <w:pStyle w:val="ConsPlusTitle"/>
        <w:jc w:val="center"/>
      </w:pPr>
    </w:p>
    <w:p w:rsidR="000455BE" w:rsidRDefault="000455BE">
      <w:pPr>
        <w:pStyle w:val="ConsPlusTitle"/>
        <w:jc w:val="center"/>
      </w:pPr>
      <w:r>
        <w:t>ОБ УТВЕРЖДЕНИИ ПРАВИЛ</w:t>
      </w:r>
    </w:p>
    <w:p w:rsidR="000455BE" w:rsidRDefault="000455BE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0455BE" w:rsidRDefault="000455BE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0455BE" w:rsidRDefault="000455BE">
      <w:pPr>
        <w:pStyle w:val="ConsPlusTitle"/>
        <w:jc w:val="center"/>
      </w:pPr>
      <w:r>
        <w:t>РОССИЙСКОЙ ФЕДЕРАЦИИ</w:t>
      </w:r>
    </w:p>
    <w:p w:rsidR="000455BE" w:rsidRDefault="000455B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55BE" w:rsidRPr="0012747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455BE" w:rsidRDefault="00045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55BE" w:rsidRDefault="000455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4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:rsidR="000455BE" w:rsidRDefault="00045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455BE" w:rsidRDefault="000455BE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средств;</w:t>
      </w:r>
    </w:p>
    <w:p w:rsidR="000455BE" w:rsidRDefault="000455BE">
      <w:pPr>
        <w:pStyle w:val="ConsPlusNormal"/>
        <w:spacing w:before="220"/>
        <w:ind w:firstLine="540"/>
        <w:jc w:val="both"/>
      </w:pPr>
      <w:hyperlink w:anchor="P158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455BE" w:rsidRDefault="000455BE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>.</w:t>
      </w:r>
    </w:p>
    <w:p w:rsidR="000455BE" w:rsidRDefault="000455BE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3. </w:t>
      </w:r>
      <w:hyperlink w:anchor="P1595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right"/>
      </w:pPr>
      <w:r>
        <w:t>Председатель Правительства</w:t>
      </w:r>
    </w:p>
    <w:p w:rsidR="000455BE" w:rsidRDefault="000455BE">
      <w:pPr>
        <w:pStyle w:val="ConsPlusNormal"/>
        <w:jc w:val="right"/>
      </w:pPr>
      <w:r>
        <w:t>Российской Федерации</w:t>
      </w:r>
    </w:p>
    <w:p w:rsidR="000455BE" w:rsidRDefault="000455BE">
      <w:pPr>
        <w:pStyle w:val="ConsPlusNormal"/>
        <w:jc w:val="right"/>
      </w:pPr>
      <w:r>
        <w:t>М.МИШУСТИН</w:t>
      </w:r>
    </w:p>
    <w:p w:rsidR="000455BE" w:rsidRDefault="000455BE">
      <w:pPr>
        <w:pStyle w:val="ConsPlusNormal"/>
        <w:jc w:val="right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55BE" w:rsidRPr="0012747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455BE" w:rsidRDefault="000455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55BE" w:rsidRDefault="000455BE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:rsidR="000455BE" w:rsidRDefault="000455BE">
      <w:pPr>
        <w:pStyle w:val="ConsPlusNormal"/>
        <w:spacing w:before="280"/>
        <w:jc w:val="right"/>
        <w:outlineLvl w:val="0"/>
      </w:pPr>
      <w:r>
        <w:t>Утверждены</w:t>
      </w:r>
    </w:p>
    <w:p w:rsidR="000455BE" w:rsidRDefault="000455BE">
      <w:pPr>
        <w:pStyle w:val="ConsPlusNormal"/>
        <w:jc w:val="right"/>
      </w:pPr>
      <w:r>
        <w:t>постановлением Правительства</w:t>
      </w:r>
    </w:p>
    <w:p w:rsidR="000455BE" w:rsidRDefault="000455BE">
      <w:pPr>
        <w:pStyle w:val="ConsPlusNormal"/>
        <w:jc w:val="right"/>
      </w:pPr>
      <w:r>
        <w:t>Российской Федерации</w:t>
      </w:r>
    </w:p>
    <w:p w:rsidR="000455BE" w:rsidRDefault="000455BE">
      <w:pPr>
        <w:pStyle w:val="ConsPlusNormal"/>
        <w:jc w:val="right"/>
      </w:pPr>
      <w:r>
        <w:t>от 15 сентября 2020 г. N 1434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Title"/>
        <w:jc w:val="center"/>
      </w:pPr>
      <w:bookmarkStart w:id="3" w:name="P36"/>
      <w:bookmarkEnd w:id="3"/>
      <w:r>
        <w:t>ПРАВИЛА</w:t>
      </w:r>
    </w:p>
    <w:p w:rsidR="000455BE" w:rsidRDefault="000455BE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0455BE" w:rsidRDefault="000455B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55BE" w:rsidRPr="0012747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455BE" w:rsidRDefault="00045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55BE" w:rsidRDefault="000455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0455BE" w:rsidRDefault="000455BE">
      <w:pPr>
        <w:pStyle w:val="ConsPlusNormal"/>
        <w:jc w:val="both"/>
      </w:pPr>
    </w:p>
    <w:p w:rsidR="000455BE" w:rsidRDefault="000455BE">
      <w:pPr>
        <w:pStyle w:val="ConsPlusTitle"/>
        <w:jc w:val="center"/>
        <w:outlineLvl w:val="1"/>
      </w:pPr>
      <w:r>
        <w:t>I. Общие положения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ind w:firstLine="540"/>
        <w:jc w:val="both"/>
      </w:pPr>
      <w:r>
        <w:t>1. Настоящие Правила устанавливают: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0455BE" w:rsidRDefault="000455B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55BE" w:rsidRPr="0012747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455BE" w:rsidRDefault="000455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55BE" w:rsidRDefault="000455BE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0455BE" w:rsidRDefault="000455BE">
      <w:pPr>
        <w:pStyle w:val="ConsPlusNormal"/>
        <w:spacing w:before="280"/>
        <w:ind w:firstLine="540"/>
        <w:jc w:val="both"/>
      </w:pPr>
      <w:r>
        <w:t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 устройства (тахографа) регистрации режима труда и отдыха водителей транспортных средств, предусмотренного Европейским </w:t>
      </w:r>
      <w:hyperlink r:id="rId11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8. 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5" w:history="1">
        <w:r>
          <w:rPr>
            <w:color w:val="0000FF"/>
          </w:rPr>
          <w:t>документов</w:t>
        </w:r>
      </w:hyperlink>
      <w:r>
        <w:t xml:space="preserve">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6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0455BE" w:rsidRDefault="000455BE">
      <w:pPr>
        <w:pStyle w:val="ConsPlusTitle"/>
        <w:jc w:val="center"/>
      </w:pPr>
      <w:r>
        <w:t>технического осмотра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ind w:firstLine="540"/>
        <w:jc w:val="both"/>
      </w:pPr>
      <w:bookmarkStart w:id="4" w:name="P60"/>
      <w:bookmarkEnd w:id="4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следующие документы: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13.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0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15.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9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По запросу заявителя оператор технического осмотра выдает диагностическую карту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0455BE" w:rsidRDefault="000455BE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Правила</w:t>
        </w:r>
      </w:hyperlink>
      <w:r>
        <w:t xml:space="preserve"> заполнения диагностической карты утверждаются Министерством транспорта Российской Федерации.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2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0455BE" w:rsidRDefault="000455BE">
      <w:pPr>
        <w:pStyle w:val="ConsPlusTitle"/>
        <w:jc w:val="center"/>
      </w:pPr>
      <w:r>
        <w:t>вне пунктов технического осмотра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3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19. 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ind w:firstLine="540"/>
        <w:jc w:val="both"/>
      </w:pPr>
      <w:r>
        <w:t xml:space="preserve">21. В случаях, указанных в </w:t>
      </w:r>
      <w:hyperlink r:id="rId24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5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22. 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right"/>
        <w:outlineLvl w:val="1"/>
      </w:pPr>
      <w:r>
        <w:t>Приложение N 1</w:t>
      </w:r>
    </w:p>
    <w:p w:rsidR="000455BE" w:rsidRDefault="000455BE">
      <w:pPr>
        <w:pStyle w:val="ConsPlusNormal"/>
        <w:jc w:val="right"/>
      </w:pPr>
      <w:r>
        <w:t>к Правилам проведения технического</w:t>
      </w:r>
    </w:p>
    <w:p w:rsidR="000455BE" w:rsidRDefault="000455BE">
      <w:pPr>
        <w:pStyle w:val="ConsPlusNormal"/>
        <w:jc w:val="right"/>
      </w:pPr>
      <w:r>
        <w:t>осмотра транспортных средств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Title"/>
        <w:jc w:val="center"/>
      </w:pPr>
      <w:bookmarkStart w:id="5" w:name="P97"/>
      <w:bookmarkEnd w:id="5"/>
      <w:r>
        <w:t>ОБЯЗАТЕЛЬНЫЕ ТРЕБОВАНИЯ</w:t>
      </w:r>
    </w:p>
    <w:p w:rsidR="000455BE" w:rsidRDefault="000455BE">
      <w:pPr>
        <w:pStyle w:val="ConsPlusTitle"/>
        <w:jc w:val="center"/>
      </w:pPr>
      <w:r>
        <w:t>БЕЗОПАСНОСТИ ТРАНСПОРТНЫХ СРЕДСТВ, ПРЕДЪЯВЛЯЕМЫЕ</w:t>
      </w:r>
    </w:p>
    <w:p w:rsidR="000455BE" w:rsidRDefault="000455BE">
      <w:pPr>
        <w:pStyle w:val="ConsPlusTitle"/>
        <w:jc w:val="center"/>
      </w:pPr>
      <w:r>
        <w:t>ПРИ ПРОВЕДЕНИИ ТЕХНИЧЕСКОГО ОСМОТРА К ТРАНСПОРТНЫМ</w:t>
      </w:r>
    </w:p>
    <w:p w:rsidR="000455BE" w:rsidRDefault="000455BE">
      <w:pPr>
        <w:pStyle w:val="ConsPlusTitle"/>
        <w:jc w:val="center"/>
      </w:pPr>
      <w:r>
        <w:t>СРЕДСТВАМ ОТДЕЛЬНЫХ КАТЕГОРИЙ</w:t>
      </w:r>
    </w:p>
    <w:p w:rsidR="000455BE" w:rsidRDefault="000455B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55BE" w:rsidRPr="0012747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455BE" w:rsidRDefault="00045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55BE" w:rsidRDefault="000455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0455BE" w:rsidRDefault="000455BE">
      <w:pPr>
        <w:pStyle w:val="ConsPlusNormal"/>
        <w:jc w:val="both"/>
      </w:pPr>
    </w:p>
    <w:p w:rsidR="000455BE" w:rsidRDefault="000455BE">
      <w:pPr>
        <w:sectPr w:rsidR="000455BE" w:rsidSect="00AD1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0455BE" w:rsidRPr="0012747D">
        <w:tc>
          <w:tcPr>
            <w:tcW w:w="5329" w:type="dxa"/>
            <w:vMerge w:val="restart"/>
            <w:tcBorders>
              <w:lef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455BE" w:rsidRPr="0012747D">
        <w:tc>
          <w:tcPr>
            <w:tcW w:w="5329" w:type="dxa"/>
            <w:vMerge/>
            <w:tcBorders>
              <w:left w:val="nil"/>
            </w:tcBorders>
          </w:tcPr>
          <w:p w:rsidR="000455BE" w:rsidRPr="0012747D" w:rsidRDefault="000455BE"/>
        </w:tc>
        <w:tc>
          <w:tcPr>
            <w:tcW w:w="926" w:type="dxa"/>
          </w:tcPr>
          <w:p w:rsidR="000455BE" w:rsidRDefault="000455B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</w:tcPr>
          <w:p w:rsidR="000455BE" w:rsidRDefault="000455B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</w:tcPr>
          <w:p w:rsidR="000455BE" w:rsidRDefault="000455B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</w:tcPr>
          <w:p w:rsidR="000455BE" w:rsidRDefault="000455B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</w:tcPr>
          <w:p w:rsidR="000455BE" w:rsidRDefault="000455B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L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7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1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5. 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7. Механические повреждения тормозных 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средства, а при отсутствии указанных данных - предельных значений, указанных в </w:t>
            </w:r>
            <w:hyperlink r:id="rId32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  <w:outlineLvl w:val="2"/>
            </w:pPr>
            <w:r>
              <w:t>III. Внешние световые приборы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3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5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19.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0455BE" w:rsidRDefault="000455BE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6" w:history="1">
              <w:r>
                <w:rPr>
                  <w:color w:val="0000FF"/>
                </w:rPr>
                <w:t>ТР ТС 018/2011</w:t>
              </w:r>
            </w:hyperlink>
            <w:r>
              <w:t>.</w:t>
            </w:r>
          </w:p>
          <w:p w:rsidR="000455BE" w:rsidRDefault="000455BE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7" w:history="1">
              <w:r>
                <w:rPr>
                  <w:color w:val="0000FF"/>
                </w:rPr>
                <w:t>ТР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8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39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22. Изменение мест расположения и демонтаж 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1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:rsidR="000455BE" w:rsidRDefault="000455BE">
            <w:pPr>
              <w:pStyle w:val="ConsPlusNormal"/>
            </w:pPr>
            <w:r>
              <w:t xml:space="preserve">светоотражающая маркировка - </w:t>
            </w:r>
            <w:hyperlink r:id="rId42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0455BE" w:rsidRDefault="000455BE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3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0455BE" w:rsidRDefault="000455BE">
            <w:pPr>
              <w:pStyle w:val="ConsPlusNormal"/>
            </w:pPr>
            <w:r>
              <w:t xml:space="preserve">источники света в фарах - </w:t>
            </w:r>
            <w:hyperlink r:id="rId44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5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6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7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49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33. 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35. Система питания газобаллонных транспортных средств, ее размещение и установка должны соответствовать требованиям </w:t>
            </w:r>
            <w:hyperlink r:id="rId51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36. Уровень шума выпускной системы транспортного средства должен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3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4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47. Задние и боковые защитные устройства должны соответствовать требованиям </w:t>
            </w:r>
            <w:hyperlink r:id="rId56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51. 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52. 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7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0455BE" w:rsidRDefault="000455BE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0455BE" w:rsidRDefault="000455BE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0455BE" w:rsidRDefault="000455BE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0455BE" w:rsidRDefault="000455BE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8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59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0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60. Транспортные средства технически допустимой максимальной массой свыше 7,5 тонны должны быть 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1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0455BE" w:rsidRDefault="000455BE">
            <w:pPr>
              <w:pStyle w:val="ConsPlusNormal"/>
            </w:pPr>
            <w: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0455BE" w:rsidRDefault="000455BE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2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3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ТР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4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5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6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0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73. Автоэвакуаторы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 xml:space="preserve">82. Транспортное средство должно быть оснащено тахографом или контрольным устройством регистрации режима труда и отдыха водителей транспортных средств, предусмотренным Европейским </w:t>
            </w:r>
            <w:hyperlink r:id="rId81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(тахограф).</w:t>
            </w:r>
          </w:p>
          <w:p w:rsidR="000455BE" w:rsidRDefault="000455BE">
            <w:pPr>
              <w:pStyle w:val="ConsPlusNormal"/>
            </w:pPr>
            <w:r>
              <w:t>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тахографа программно-аппаратного шифровального (криптографического) средства, текущей дате и времени.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0455BE" w:rsidRDefault="000455BE">
            <w:pPr>
              <w:pStyle w:val="ConsPlusNormal"/>
            </w:pPr>
            <w:r>
              <w:t xml:space="preserve">Контрольное устройство (тахограф) должно быть проверено, в том числе откалибровано, в соответствии с требованиями Европейского </w:t>
            </w:r>
            <w:hyperlink r:id="rId82" w:history="1">
              <w:r>
                <w:rPr>
                  <w:color w:val="0000FF"/>
                </w:rPr>
                <w:t>соглашения</w:t>
              </w:r>
            </w:hyperlink>
            <w:r>
              <w:t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-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BE" w:rsidRDefault="000455BE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0455BE" w:rsidRDefault="000455BE">
      <w:pPr>
        <w:sectPr w:rsidR="000455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ind w:firstLine="540"/>
        <w:jc w:val="both"/>
      </w:pPr>
      <w:r>
        <w:t>--------------------------------</w:t>
      </w:r>
    </w:p>
    <w:p w:rsidR="000455BE" w:rsidRDefault="000455BE">
      <w:pPr>
        <w:pStyle w:val="ConsPlusNormal"/>
        <w:spacing w:before="220"/>
        <w:ind w:firstLine="540"/>
        <w:jc w:val="both"/>
      </w:pPr>
      <w:bookmarkStart w:id="6" w:name="P958"/>
      <w:bookmarkEnd w:id="6"/>
      <w:r>
        <w:t xml:space="preserve">&lt;1&gt; Категории транспортных средств соответствуют классификации, установленной в </w:t>
      </w:r>
      <w:hyperlink r:id="rId84" w:history="1">
        <w:r>
          <w:rPr>
            <w:color w:val="0000FF"/>
          </w:rPr>
          <w:t>подпункте 1.1</w:t>
        </w:r>
      </w:hyperlink>
      <w:r>
        <w:t xml:space="preserve"> приложения N 1 к ТР ТС 018/2011.</w:t>
      </w:r>
    </w:p>
    <w:p w:rsidR="000455BE" w:rsidRDefault="000455BE">
      <w:pPr>
        <w:pStyle w:val="ConsPlusNormal"/>
        <w:spacing w:before="220"/>
        <w:ind w:firstLine="540"/>
        <w:jc w:val="both"/>
      </w:pPr>
      <w:bookmarkStart w:id="7" w:name="P959"/>
      <w:bookmarkEnd w:id="7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5" w:history="1">
        <w:r>
          <w:rPr>
            <w:color w:val="0000FF"/>
          </w:rPr>
          <w:t>ТР ТС 018/2011</w:t>
        </w:r>
      </w:hyperlink>
      <w:r>
        <w:t>.</w:t>
      </w:r>
    </w:p>
    <w:p w:rsidR="000455BE" w:rsidRDefault="000455BE">
      <w:pPr>
        <w:pStyle w:val="ConsPlusNormal"/>
        <w:spacing w:before="220"/>
        <w:ind w:firstLine="540"/>
        <w:jc w:val="both"/>
      </w:pPr>
      <w:bookmarkStart w:id="8" w:name="P960"/>
      <w:bookmarkEnd w:id="8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0455BE" w:rsidRDefault="000455BE">
      <w:pPr>
        <w:pStyle w:val="ConsPlusNormal"/>
        <w:spacing w:before="220"/>
        <w:ind w:firstLine="540"/>
        <w:jc w:val="both"/>
      </w:pPr>
      <w:bookmarkStart w:id="9" w:name="P961"/>
      <w:bookmarkEnd w:id="9"/>
      <w:r>
        <w:t xml:space="preserve">&lt;4&gt;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</w:t>
      </w:r>
      <w:hyperlink r:id="rId87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0455BE" w:rsidRDefault="000455BE">
      <w:pPr>
        <w:pStyle w:val="ConsPlusNormal"/>
        <w:jc w:val="both"/>
      </w:pPr>
      <w:r>
        <w:t xml:space="preserve">(сноска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right"/>
        <w:outlineLvl w:val="1"/>
      </w:pPr>
      <w:r>
        <w:t>Приложение N 2</w:t>
      </w:r>
    </w:p>
    <w:p w:rsidR="000455BE" w:rsidRDefault="000455BE">
      <w:pPr>
        <w:pStyle w:val="ConsPlusNormal"/>
        <w:jc w:val="right"/>
      </w:pPr>
      <w:r>
        <w:t>к Правилам проведения технического</w:t>
      </w:r>
    </w:p>
    <w:p w:rsidR="000455BE" w:rsidRDefault="000455BE">
      <w:pPr>
        <w:pStyle w:val="ConsPlusNormal"/>
        <w:jc w:val="right"/>
      </w:pPr>
      <w:r>
        <w:t>осмотра транспортных средств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Title"/>
        <w:jc w:val="center"/>
      </w:pPr>
      <w:bookmarkStart w:id="10" w:name="P975"/>
      <w:bookmarkEnd w:id="10"/>
      <w:r>
        <w:t>ПРОДОЛЖИТЕЛЬНОСТЬ</w:t>
      </w:r>
    </w:p>
    <w:p w:rsidR="000455BE" w:rsidRDefault="000455BE">
      <w:pPr>
        <w:pStyle w:val="ConsPlusTitle"/>
        <w:jc w:val="center"/>
      </w:pPr>
      <w:r>
        <w:t>ТЕХНИЧЕСКОГО ДИАГНОСТИРОВАНИЯ ТРАНСПОРТНЫХ СРЕДСТВ</w:t>
      </w:r>
    </w:p>
    <w:p w:rsidR="000455BE" w:rsidRDefault="000455BE">
      <w:pPr>
        <w:pStyle w:val="ConsPlusTitle"/>
        <w:jc w:val="center"/>
      </w:pPr>
      <w:r>
        <w:t>ОТДЕЛЬНЫХ КАТЕГОРИЙ</w:t>
      </w:r>
    </w:p>
    <w:p w:rsidR="000455BE" w:rsidRDefault="000455BE">
      <w:pPr>
        <w:pStyle w:val="ConsPlusNormal"/>
        <w:jc w:val="both"/>
      </w:pPr>
    </w:p>
    <w:p w:rsidR="000455BE" w:rsidRDefault="000455BE">
      <w:pPr>
        <w:sectPr w:rsidR="000455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819"/>
        <w:gridCol w:w="3175"/>
        <w:gridCol w:w="1474"/>
      </w:tblGrid>
      <w:tr w:rsidR="000455BE" w:rsidRPr="0012747D">
        <w:tc>
          <w:tcPr>
            <w:tcW w:w="5381" w:type="dxa"/>
            <w:gridSpan w:val="2"/>
            <w:tcBorders>
              <w:lef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Тип транспортного средства</w:t>
            </w:r>
          </w:p>
        </w:tc>
        <w:tc>
          <w:tcPr>
            <w:tcW w:w="3175" w:type="dxa"/>
          </w:tcPr>
          <w:p w:rsidR="000455BE" w:rsidRDefault="000455BE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30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59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72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32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63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68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25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44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Мототранспортные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10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32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59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68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34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66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71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26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46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11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37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72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78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29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51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35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69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75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28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48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42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82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88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30</w:t>
            </w: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BE" w:rsidRDefault="000455BE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BE" w:rsidRDefault="000455BE">
            <w:pPr>
              <w:pStyle w:val="ConsPlusNormal"/>
              <w:jc w:val="center"/>
            </w:pPr>
            <w:r>
              <w:t>53</w:t>
            </w:r>
          </w:p>
        </w:tc>
      </w:tr>
    </w:tbl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ind w:firstLine="540"/>
        <w:jc w:val="both"/>
      </w:pPr>
      <w:r>
        <w:t>--------------------------------</w:t>
      </w:r>
    </w:p>
    <w:p w:rsidR="000455BE" w:rsidRDefault="000455BE">
      <w:pPr>
        <w:pStyle w:val="ConsPlusNormal"/>
        <w:spacing w:before="220"/>
        <w:ind w:firstLine="540"/>
        <w:jc w:val="both"/>
      </w:pPr>
      <w:bookmarkStart w:id="11" w:name="P1116"/>
      <w:bookmarkEnd w:id="11"/>
      <w:r>
        <w:t xml:space="preserve">&lt;1&gt; Категории транспортных средств соответствуют классификации, установленной в </w:t>
      </w:r>
      <w:hyperlink r:id="rId89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0455BE" w:rsidRDefault="000455BE">
      <w:pPr>
        <w:pStyle w:val="ConsPlusNormal"/>
        <w:spacing w:before="220"/>
        <w:ind w:firstLine="540"/>
        <w:jc w:val="both"/>
      </w:pPr>
      <w:bookmarkStart w:id="12" w:name="P1117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right"/>
        <w:outlineLvl w:val="1"/>
      </w:pPr>
      <w:r>
        <w:t>Приложение N 3</w:t>
      </w:r>
    </w:p>
    <w:p w:rsidR="000455BE" w:rsidRDefault="000455BE">
      <w:pPr>
        <w:pStyle w:val="ConsPlusNormal"/>
        <w:jc w:val="right"/>
      </w:pPr>
      <w:r>
        <w:t>к Правилам проведения технического</w:t>
      </w:r>
    </w:p>
    <w:p w:rsidR="000455BE" w:rsidRDefault="000455BE">
      <w:pPr>
        <w:pStyle w:val="ConsPlusNormal"/>
        <w:jc w:val="right"/>
      </w:pPr>
      <w:r>
        <w:t>осмотра транспортных средств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right"/>
      </w:pPr>
      <w:r>
        <w:t>(форма)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center"/>
      </w:pPr>
      <w:bookmarkStart w:id="13" w:name="P1129"/>
      <w:bookmarkEnd w:id="13"/>
      <w:r>
        <w:t>ДИАГНОСТИЧЕСКАЯ КАРТА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center"/>
      </w:pPr>
      <w:r>
        <w:t>Certificate of periodic technical inspection</w:t>
      </w:r>
    </w:p>
    <w:p w:rsidR="000455BE" w:rsidRDefault="00045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0455BE" w:rsidRPr="0012747D">
        <w:tc>
          <w:tcPr>
            <w:tcW w:w="6347" w:type="dxa"/>
            <w:gridSpan w:val="17"/>
            <w:tcBorders>
              <w:top w:val="single" w:sz="4" w:space="0" w:color="auto"/>
              <w:bottom w:val="nil"/>
            </w:tcBorders>
          </w:tcPr>
          <w:p w:rsidR="000455BE" w:rsidRDefault="000455BE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top w:val="single" w:sz="4" w:space="0" w:color="auto"/>
              <w:bottom w:val="nil"/>
            </w:tcBorders>
          </w:tcPr>
          <w:p w:rsidR="000455BE" w:rsidRDefault="000455BE">
            <w:pPr>
              <w:pStyle w:val="ConsPlusNormal"/>
            </w:pPr>
            <w:r>
              <w:t>Срок действия до</w:t>
            </w:r>
          </w:p>
        </w:tc>
      </w:tr>
      <w:tr w:rsidR="000455BE" w:rsidRPr="0012747D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6347" w:type="dxa"/>
            <w:gridSpan w:val="17"/>
            <w:tcBorders>
              <w:top w:val="nil"/>
              <w:bottom w:val="single" w:sz="4" w:space="0" w:color="auto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  <w:bottom w:val="single" w:sz="4" w:space="0" w:color="auto"/>
            </w:tcBorders>
          </w:tcPr>
          <w:p w:rsidR="000455BE" w:rsidRDefault="000455BE">
            <w:pPr>
              <w:pStyle w:val="ConsPlusNormal"/>
            </w:pPr>
          </w:p>
        </w:tc>
      </w:tr>
    </w:tbl>
    <w:p w:rsidR="000455BE" w:rsidRDefault="00045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0455BE" w:rsidRPr="0012747D">
        <w:tc>
          <w:tcPr>
            <w:tcW w:w="11445" w:type="dxa"/>
            <w:gridSpan w:val="7"/>
          </w:tcPr>
          <w:p w:rsidR="000455BE" w:rsidRDefault="000455BE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0455BE" w:rsidRPr="0012747D">
        <w:tc>
          <w:tcPr>
            <w:tcW w:w="11445" w:type="dxa"/>
            <w:gridSpan w:val="7"/>
          </w:tcPr>
          <w:p w:rsidR="000455BE" w:rsidRDefault="000455BE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0455BE" w:rsidRPr="0012747D">
        <w:tc>
          <w:tcPr>
            <w:tcW w:w="2580" w:type="dxa"/>
            <w:gridSpan w:val="2"/>
          </w:tcPr>
          <w:p w:rsidR="000455BE" w:rsidRDefault="000455BE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83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252" w:type="dxa"/>
          </w:tcPr>
          <w:p w:rsidR="000455BE" w:rsidRDefault="000455BE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103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6750" w:type="dxa"/>
            <w:gridSpan w:val="4"/>
          </w:tcPr>
          <w:p w:rsidR="000455BE" w:rsidRDefault="000455BE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0455BE" w:rsidRDefault="000455BE">
            <w:pPr>
              <w:pStyle w:val="ConsPlusNormal"/>
            </w:pPr>
            <w:r>
              <w:t>Марка, модель ТС:</w:t>
            </w:r>
          </w:p>
        </w:tc>
      </w:tr>
      <w:tr w:rsidR="000455BE" w:rsidRPr="0012747D">
        <w:tc>
          <w:tcPr>
            <w:tcW w:w="1681" w:type="dxa"/>
          </w:tcPr>
          <w:p w:rsidR="000455BE" w:rsidRDefault="000455BE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0455BE" w:rsidRDefault="000455BE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0455BE" w:rsidRPr="0012747D" w:rsidRDefault="000455BE"/>
        </w:tc>
      </w:tr>
      <w:tr w:rsidR="000455BE" w:rsidRPr="0012747D">
        <w:tc>
          <w:tcPr>
            <w:tcW w:w="1681" w:type="dxa"/>
          </w:tcPr>
          <w:p w:rsidR="000455BE" w:rsidRDefault="000455BE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0455BE" w:rsidRDefault="000455BE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0455BE" w:rsidRDefault="000455BE">
            <w:pPr>
              <w:pStyle w:val="ConsPlusNormal"/>
            </w:pPr>
            <w:r>
              <w:t>Категория ТС:</w:t>
            </w:r>
          </w:p>
        </w:tc>
      </w:tr>
      <w:tr w:rsidR="000455BE" w:rsidRPr="0012747D">
        <w:tc>
          <w:tcPr>
            <w:tcW w:w="1681" w:type="dxa"/>
          </w:tcPr>
          <w:p w:rsidR="000455BE" w:rsidRDefault="000455BE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0455BE" w:rsidRDefault="000455BE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0455BE" w:rsidRDefault="000455BE">
            <w:pPr>
              <w:pStyle w:val="ConsPlusNormal"/>
            </w:pPr>
            <w:r>
              <w:t>Год выпуска ТС:</w:t>
            </w:r>
          </w:p>
        </w:tc>
      </w:tr>
      <w:tr w:rsidR="000455BE" w:rsidRPr="0012747D">
        <w:tc>
          <w:tcPr>
            <w:tcW w:w="11445" w:type="dxa"/>
            <w:gridSpan w:val="7"/>
          </w:tcPr>
          <w:p w:rsidR="000455BE" w:rsidRDefault="000455BE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0455BE" w:rsidRPr="0012747D">
        <w:tc>
          <w:tcPr>
            <w:tcW w:w="11445" w:type="dxa"/>
            <w:gridSpan w:val="7"/>
          </w:tcPr>
          <w:p w:rsidR="000455BE" w:rsidRDefault="000455BE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0455BE" w:rsidRDefault="00045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</w:pP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3683" w:type="dxa"/>
            <w:gridSpan w:val="3"/>
            <w:vMerge w:val="restart"/>
          </w:tcPr>
          <w:p w:rsidR="000455BE" w:rsidRDefault="000455BE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0455BE" w:rsidRDefault="000455B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0455BE" w:rsidRDefault="000455BE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3683" w:type="dxa"/>
            <w:gridSpan w:val="3"/>
            <w:vMerge/>
          </w:tcPr>
          <w:p w:rsidR="000455BE" w:rsidRPr="0012747D" w:rsidRDefault="000455BE"/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  <w:vMerge/>
          </w:tcPr>
          <w:p w:rsidR="000455BE" w:rsidRPr="0012747D" w:rsidRDefault="000455BE"/>
        </w:tc>
        <w:tc>
          <w:tcPr>
            <w:tcW w:w="3015" w:type="dxa"/>
            <w:vMerge/>
          </w:tcPr>
          <w:p w:rsidR="000455BE" w:rsidRPr="0012747D" w:rsidRDefault="000455BE"/>
        </w:tc>
        <w:tc>
          <w:tcPr>
            <w:tcW w:w="340" w:type="dxa"/>
            <w:vMerge/>
          </w:tcPr>
          <w:p w:rsidR="000455BE" w:rsidRPr="0012747D" w:rsidRDefault="000455BE"/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0455BE" w:rsidRDefault="000455BE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0455BE" w:rsidRDefault="000455BE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Обеспечение тягово-сцепными устройствами легковых автомобилей беззазорной сцепки сухарей замкового устройства с шаром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3683" w:type="dxa"/>
            <w:gridSpan w:val="3"/>
          </w:tcPr>
          <w:p w:rsidR="000455BE" w:rsidRDefault="000455BE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0455BE" w:rsidRDefault="000455BE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0455BE" w:rsidRDefault="000455BE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надколесных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3683" w:type="dxa"/>
            <w:gridSpan w:val="3"/>
          </w:tcPr>
          <w:p w:rsidR="000455BE" w:rsidRDefault="000455BE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  <w:vMerge w:val="restart"/>
          </w:tcPr>
          <w:p w:rsidR="000455BE" w:rsidRDefault="000455B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vMerge w:val="restart"/>
          </w:tcPr>
          <w:p w:rsidR="000455BE" w:rsidRDefault="000455BE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0455BE" w:rsidRDefault="000455B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0455BE" w:rsidRDefault="000455BE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  <w:vMerge/>
          </w:tcPr>
          <w:p w:rsidR="000455BE" w:rsidRPr="0012747D" w:rsidRDefault="000455BE"/>
        </w:tc>
        <w:tc>
          <w:tcPr>
            <w:tcW w:w="2902" w:type="dxa"/>
            <w:vMerge/>
          </w:tcPr>
          <w:p w:rsidR="000455BE" w:rsidRPr="0012747D" w:rsidRDefault="000455BE"/>
        </w:tc>
        <w:tc>
          <w:tcPr>
            <w:tcW w:w="340" w:type="dxa"/>
            <w:vMerge/>
          </w:tcPr>
          <w:p w:rsidR="000455BE" w:rsidRPr="0012747D" w:rsidRDefault="000455BE"/>
        </w:tc>
        <w:tc>
          <w:tcPr>
            <w:tcW w:w="476" w:type="dxa"/>
            <w:vMerge/>
          </w:tcPr>
          <w:p w:rsidR="000455BE" w:rsidRPr="0012747D" w:rsidRDefault="000455BE"/>
        </w:tc>
        <w:tc>
          <w:tcPr>
            <w:tcW w:w="3164" w:type="dxa"/>
            <w:vMerge/>
          </w:tcPr>
          <w:p w:rsidR="000455BE" w:rsidRPr="0012747D" w:rsidRDefault="000455BE"/>
        </w:tc>
        <w:tc>
          <w:tcPr>
            <w:tcW w:w="340" w:type="dxa"/>
            <w:vMerge/>
          </w:tcPr>
          <w:p w:rsidR="000455BE" w:rsidRPr="0012747D" w:rsidRDefault="000455BE"/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  <w:vMerge/>
          </w:tcPr>
          <w:p w:rsidR="000455BE" w:rsidRPr="0012747D" w:rsidRDefault="000455BE"/>
        </w:tc>
        <w:tc>
          <w:tcPr>
            <w:tcW w:w="2902" w:type="dxa"/>
            <w:vMerge/>
          </w:tcPr>
          <w:p w:rsidR="000455BE" w:rsidRPr="0012747D" w:rsidRDefault="000455BE"/>
        </w:tc>
        <w:tc>
          <w:tcPr>
            <w:tcW w:w="340" w:type="dxa"/>
            <w:vMerge/>
          </w:tcPr>
          <w:p w:rsidR="000455BE" w:rsidRPr="0012747D" w:rsidRDefault="000455BE"/>
        </w:tc>
        <w:tc>
          <w:tcPr>
            <w:tcW w:w="476" w:type="dxa"/>
            <w:vMerge/>
          </w:tcPr>
          <w:p w:rsidR="000455BE" w:rsidRPr="0012747D" w:rsidRDefault="000455BE"/>
        </w:tc>
        <w:tc>
          <w:tcPr>
            <w:tcW w:w="3164" w:type="dxa"/>
            <w:vMerge/>
          </w:tcPr>
          <w:p w:rsidR="000455BE" w:rsidRPr="0012747D" w:rsidRDefault="000455BE"/>
        </w:tc>
        <w:tc>
          <w:tcPr>
            <w:tcW w:w="340" w:type="dxa"/>
            <w:vMerge/>
          </w:tcPr>
          <w:p w:rsidR="000455BE" w:rsidRPr="0012747D" w:rsidRDefault="000455BE"/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  <w:vMerge/>
          </w:tcPr>
          <w:p w:rsidR="000455BE" w:rsidRPr="0012747D" w:rsidRDefault="000455BE"/>
        </w:tc>
        <w:tc>
          <w:tcPr>
            <w:tcW w:w="2902" w:type="dxa"/>
            <w:vMerge/>
          </w:tcPr>
          <w:p w:rsidR="000455BE" w:rsidRPr="0012747D" w:rsidRDefault="000455BE"/>
        </w:tc>
        <w:tc>
          <w:tcPr>
            <w:tcW w:w="340" w:type="dxa"/>
            <w:vMerge/>
          </w:tcPr>
          <w:p w:rsidR="000455BE" w:rsidRPr="0012747D" w:rsidRDefault="000455BE"/>
        </w:tc>
        <w:tc>
          <w:tcPr>
            <w:tcW w:w="476" w:type="dxa"/>
            <w:vMerge/>
          </w:tcPr>
          <w:p w:rsidR="000455BE" w:rsidRPr="0012747D" w:rsidRDefault="000455BE"/>
        </w:tc>
        <w:tc>
          <w:tcPr>
            <w:tcW w:w="3164" w:type="dxa"/>
            <w:vMerge/>
          </w:tcPr>
          <w:p w:rsidR="000455BE" w:rsidRPr="0012747D" w:rsidRDefault="000455BE"/>
        </w:tc>
        <w:tc>
          <w:tcPr>
            <w:tcW w:w="340" w:type="dxa"/>
            <w:vMerge/>
          </w:tcPr>
          <w:p w:rsidR="000455BE" w:rsidRPr="0012747D" w:rsidRDefault="000455BE"/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  <w:vMerge/>
          </w:tcPr>
          <w:p w:rsidR="000455BE" w:rsidRPr="0012747D" w:rsidRDefault="000455BE"/>
        </w:tc>
        <w:tc>
          <w:tcPr>
            <w:tcW w:w="2902" w:type="dxa"/>
            <w:vMerge/>
          </w:tcPr>
          <w:p w:rsidR="000455BE" w:rsidRPr="0012747D" w:rsidRDefault="000455BE"/>
        </w:tc>
        <w:tc>
          <w:tcPr>
            <w:tcW w:w="340" w:type="dxa"/>
            <w:vMerge/>
          </w:tcPr>
          <w:p w:rsidR="000455BE" w:rsidRPr="0012747D" w:rsidRDefault="000455BE"/>
        </w:tc>
        <w:tc>
          <w:tcPr>
            <w:tcW w:w="476" w:type="dxa"/>
            <w:vMerge/>
          </w:tcPr>
          <w:p w:rsidR="000455BE" w:rsidRPr="0012747D" w:rsidRDefault="000455BE"/>
        </w:tc>
        <w:tc>
          <w:tcPr>
            <w:tcW w:w="3164" w:type="dxa"/>
            <w:vMerge/>
          </w:tcPr>
          <w:p w:rsidR="000455BE" w:rsidRPr="0012747D" w:rsidRDefault="000455BE"/>
        </w:tc>
        <w:tc>
          <w:tcPr>
            <w:tcW w:w="340" w:type="dxa"/>
            <w:vMerge/>
          </w:tcPr>
          <w:p w:rsidR="000455BE" w:rsidRPr="0012747D" w:rsidRDefault="000455BE"/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</w:tbl>
    <w:p w:rsidR="000455BE" w:rsidRDefault="00045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1134"/>
        <w:gridCol w:w="992"/>
        <w:gridCol w:w="4536"/>
        <w:gridCol w:w="3712"/>
      </w:tblGrid>
      <w:tr w:rsidR="000455BE" w:rsidRPr="0012747D">
        <w:tc>
          <w:tcPr>
            <w:tcW w:w="11475" w:type="dxa"/>
            <w:gridSpan w:val="5"/>
          </w:tcPr>
          <w:p w:rsidR="000455BE" w:rsidRDefault="000455BE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0455BE" w:rsidRPr="0012747D">
        <w:tc>
          <w:tcPr>
            <w:tcW w:w="7763" w:type="dxa"/>
            <w:gridSpan w:val="4"/>
          </w:tcPr>
          <w:p w:rsidR="000455BE" w:rsidRDefault="000455BE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0455BE" w:rsidRDefault="000455BE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0455BE" w:rsidRPr="0012747D">
        <w:tc>
          <w:tcPr>
            <w:tcW w:w="1101" w:type="dxa"/>
          </w:tcPr>
          <w:p w:rsidR="000455BE" w:rsidRDefault="000455BE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0455BE" w:rsidRDefault="000455BE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0455BE" w:rsidRDefault="000455BE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0455BE" w:rsidRDefault="000455BE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0455BE" w:rsidRPr="0012747D" w:rsidRDefault="000455BE"/>
        </w:tc>
      </w:tr>
      <w:tr w:rsidR="000455BE" w:rsidRPr="0012747D">
        <w:tc>
          <w:tcPr>
            <w:tcW w:w="1101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134" w:type="dxa"/>
          </w:tcPr>
          <w:p w:rsidR="000455BE" w:rsidRDefault="000455BE">
            <w:pPr>
              <w:pStyle w:val="ConsPlusNormal"/>
            </w:pPr>
          </w:p>
        </w:tc>
        <w:tc>
          <w:tcPr>
            <w:tcW w:w="992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101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134" w:type="dxa"/>
          </w:tcPr>
          <w:p w:rsidR="000455BE" w:rsidRDefault="000455BE">
            <w:pPr>
              <w:pStyle w:val="ConsPlusNormal"/>
            </w:pPr>
          </w:p>
        </w:tc>
        <w:tc>
          <w:tcPr>
            <w:tcW w:w="992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101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134" w:type="dxa"/>
          </w:tcPr>
          <w:p w:rsidR="000455BE" w:rsidRDefault="000455BE">
            <w:pPr>
              <w:pStyle w:val="ConsPlusNormal"/>
            </w:pPr>
          </w:p>
        </w:tc>
        <w:tc>
          <w:tcPr>
            <w:tcW w:w="992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101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134" w:type="dxa"/>
          </w:tcPr>
          <w:p w:rsidR="000455BE" w:rsidRDefault="000455BE">
            <w:pPr>
              <w:pStyle w:val="ConsPlusNormal"/>
            </w:pPr>
          </w:p>
        </w:tc>
        <w:tc>
          <w:tcPr>
            <w:tcW w:w="992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101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134" w:type="dxa"/>
          </w:tcPr>
          <w:p w:rsidR="000455BE" w:rsidRDefault="000455BE">
            <w:pPr>
              <w:pStyle w:val="ConsPlusNormal"/>
            </w:pPr>
          </w:p>
        </w:tc>
        <w:tc>
          <w:tcPr>
            <w:tcW w:w="992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101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134" w:type="dxa"/>
          </w:tcPr>
          <w:p w:rsidR="000455BE" w:rsidRDefault="000455BE">
            <w:pPr>
              <w:pStyle w:val="ConsPlusNormal"/>
            </w:pPr>
          </w:p>
        </w:tc>
        <w:tc>
          <w:tcPr>
            <w:tcW w:w="992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101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134" w:type="dxa"/>
          </w:tcPr>
          <w:p w:rsidR="000455BE" w:rsidRDefault="000455BE">
            <w:pPr>
              <w:pStyle w:val="ConsPlusNormal"/>
            </w:pPr>
          </w:p>
        </w:tc>
        <w:tc>
          <w:tcPr>
            <w:tcW w:w="992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101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134" w:type="dxa"/>
          </w:tcPr>
          <w:p w:rsidR="000455BE" w:rsidRDefault="000455BE">
            <w:pPr>
              <w:pStyle w:val="ConsPlusNormal"/>
            </w:pPr>
          </w:p>
        </w:tc>
        <w:tc>
          <w:tcPr>
            <w:tcW w:w="992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7763" w:type="dxa"/>
            <w:gridSpan w:val="4"/>
          </w:tcPr>
          <w:p w:rsidR="000455BE" w:rsidRDefault="000455BE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2235" w:type="dxa"/>
            <w:gridSpan w:val="2"/>
          </w:tcPr>
          <w:p w:rsidR="000455BE" w:rsidRDefault="000455BE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0455BE" w:rsidRDefault="000455BE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0455BE" w:rsidRPr="0012747D" w:rsidRDefault="000455BE"/>
        </w:tc>
      </w:tr>
      <w:tr w:rsidR="000455BE" w:rsidRPr="0012747D">
        <w:tc>
          <w:tcPr>
            <w:tcW w:w="2235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2235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2235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2235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2235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2235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2235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3712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1475" w:type="dxa"/>
            <w:gridSpan w:val="5"/>
          </w:tcPr>
          <w:p w:rsidR="000455BE" w:rsidRDefault="000455BE">
            <w:pPr>
              <w:pStyle w:val="ConsPlusNormal"/>
            </w:pPr>
            <w:r>
              <w:t>Примечания:</w:t>
            </w:r>
          </w:p>
        </w:tc>
      </w:tr>
      <w:tr w:rsidR="000455BE" w:rsidRPr="0012747D">
        <w:tc>
          <w:tcPr>
            <w:tcW w:w="11475" w:type="dxa"/>
            <w:gridSpan w:val="5"/>
          </w:tcPr>
          <w:p w:rsidR="000455BE" w:rsidRDefault="000455BE">
            <w:pPr>
              <w:pStyle w:val="ConsPlusNormal"/>
            </w:pPr>
          </w:p>
        </w:tc>
      </w:tr>
    </w:tbl>
    <w:p w:rsidR="000455BE" w:rsidRDefault="00045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0455BE" w:rsidRPr="0012747D">
        <w:tc>
          <w:tcPr>
            <w:tcW w:w="11465" w:type="dxa"/>
            <w:gridSpan w:val="7"/>
          </w:tcPr>
          <w:p w:rsidR="000455BE" w:rsidRDefault="000455BE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0455BE" w:rsidRPr="0012747D">
        <w:tc>
          <w:tcPr>
            <w:tcW w:w="4073" w:type="dxa"/>
          </w:tcPr>
          <w:p w:rsidR="000455BE" w:rsidRDefault="000455BE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0455BE" w:rsidRDefault="000455BE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0455BE" w:rsidRPr="0012747D">
        <w:tc>
          <w:tcPr>
            <w:tcW w:w="4073" w:type="dxa"/>
          </w:tcPr>
          <w:p w:rsidR="000455BE" w:rsidRDefault="000455BE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0455BE" w:rsidRDefault="000455BE">
            <w:pPr>
              <w:pStyle w:val="ConsPlusNormal"/>
            </w:pPr>
            <w:r>
              <w:t>Пробег ТС:</w:t>
            </w:r>
          </w:p>
        </w:tc>
      </w:tr>
      <w:tr w:rsidR="000455BE" w:rsidRPr="0012747D">
        <w:tc>
          <w:tcPr>
            <w:tcW w:w="4073" w:type="dxa"/>
          </w:tcPr>
          <w:p w:rsidR="000455BE" w:rsidRDefault="000455BE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0455BE" w:rsidRDefault="000455BE">
            <w:pPr>
              <w:pStyle w:val="ConsPlusNormal"/>
            </w:pPr>
            <w:r>
              <w:t>Марка шин:</w:t>
            </w:r>
          </w:p>
        </w:tc>
      </w:tr>
      <w:tr w:rsidR="000455BE" w:rsidRPr="0012747D">
        <w:tc>
          <w:tcPr>
            <w:tcW w:w="4073" w:type="dxa"/>
          </w:tcPr>
          <w:p w:rsidR="000455BE" w:rsidRDefault="000455BE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0455BE" w:rsidRDefault="000455BE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0455BE" w:rsidRDefault="000455BE">
            <w:pPr>
              <w:pStyle w:val="ConsPlusNormal"/>
            </w:pPr>
            <w:r>
              <w:t>Сведения по газобаллонному оборудованию</w:t>
            </w:r>
          </w:p>
          <w:p w:rsidR="000455BE" w:rsidRDefault="000455BE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0455BE" w:rsidRPr="0012747D">
        <w:tblPrEx>
          <w:tblBorders>
            <w:insideV w:val="none" w:sz="0" w:space="0" w:color="auto"/>
          </w:tblBorders>
        </w:tblPrEx>
        <w:tc>
          <w:tcPr>
            <w:tcW w:w="5063" w:type="dxa"/>
            <w:gridSpan w:val="2"/>
            <w:vMerge w:val="restart"/>
            <w:tcBorders>
              <w:right w:val="single" w:sz="4" w:space="0" w:color="auto"/>
            </w:tcBorders>
          </w:tcPr>
          <w:p w:rsidR="000455BE" w:rsidRDefault="000455BE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:rsidR="000455BE" w:rsidRPr="00C4415F" w:rsidRDefault="000455BE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0455BE" w:rsidRPr="00C4415F" w:rsidRDefault="000455BE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0455BE" w:rsidRPr="00C4415F" w:rsidRDefault="000455BE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455BE" w:rsidRPr="00C4415F" w:rsidRDefault="000455BE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0455BE" w:rsidRPr="00C4415F" w:rsidRDefault="000455BE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455BE" w:rsidRPr="00C4415F" w:rsidRDefault="000455BE">
            <w:pPr>
              <w:pStyle w:val="ConsPlusNormal"/>
              <w:rPr>
                <w:lang w:val="en-US"/>
              </w:rPr>
            </w:pPr>
          </w:p>
        </w:tc>
      </w:tr>
      <w:tr w:rsidR="000455BE" w:rsidRPr="0012747D">
        <w:tblPrEx>
          <w:tblBorders>
            <w:insideH w:val="none" w:sz="0" w:space="0" w:color="auto"/>
          </w:tblBorders>
        </w:tblPrEx>
        <w:tc>
          <w:tcPr>
            <w:tcW w:w="5063" w:type="dxa"/>
            <w:gridSpan w:val="2"/>
            <w:vMerge/>
          </w:tcPr>
          <w:p w:rsidR="000455BE" w:rsidRPr="0012747D" w:rsidRDefault="000455BE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455BE" w:rsidRPr="00C4415F" w:rsidRDefault="000455BE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0455BE" w:rsidRDefault="000455BE">
            <w:pPr>
              <w:pStyle w:val="ConsPlusNormal"/>
              <w:jc w:val="center"/>
            </w:pPr>
            <w:r>
              <w:t>Соответствует</w:t>
            </w:r>
          </w:p>
          <w:p w:rsidR="000455BE" w:rsidRDefault="000455BE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2700" w:type="dxa"/>
          </w:tcPr>
          <w:p w:rsidR="000455BE" w:rsidRDefault="000455BE">
            <w:pPr>
              <w:pStyle w:val="ConsPlusNormal"/>
              <w:jc w:val="center"/>
            </w:pPr>
            <w:r>
              <w:t>Не соответствует</w:t>
            </w:r>
          </w:p>
          <w:p w:rsidR="000455BE" w:rsidRDefault="000455BE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55BE" w:rsidRPr="0012747D" w:rsidRDefault="000455BE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0455BE" w:rsidRDefault="000455BE">
            <w:pPr>
              <w:pStyle w:val="ConsPlusNormal"/>
            </w:pPr>
          </w:p>
        </w:tc>
      </w:tr>
    </w:tbl>
    <w:p w:rsidR="000455BE" w:rsidRDefault="00045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4260"/>
      </w:tblGrid>
      <w:tr w:rsidR="000455BE" w:rsidRPr="0012747D">
        <w:tc>
          <w:tcPr>
            <w:tcW w:w="7200" w:type="dxa"/>
          </w:tcPr>
          <w:p w:rsidR="000455BE" w:rsidRDefault="000455BE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720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260" w:type="dxa"/>
            <w:vMerge/>
          </w:tcPr>
          <w:p w:rsidR="000455BE" w:rsidRPr="0012747D" w:rsidRDefault="000455BE"/>
        </w:tc>
      </w:tr>
      <w:tr w:rsidR="000455BE" w:rsidRPr="0012747D">
        <w:tc>
          <w:tcPr>
            <w:tcW w:w="720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260" w:type="dxa"/>
            <w:vMerge/>
          </w:tcPr>
          <w:p w:rsidR="000455BE" w:rsidRPr="0012747D" w:rsidRDefault="000455BE"/>
        </w:tc>
      </w:tr>
      <w:tr w:rsidR="000455BE" w:rsidRPr="0012747D">
        <w:tc>
          <w:tcPr>
            <w:tcW w:w="720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260" w:type="dxa"/>
            <w:vMerge/>
          </w:tcPr>
          <w:p w:rsidR="000455BE" w:rsidRPr="0012747D" w:rsidRDefault="000455BE"/>
        </w:tc>
      </w:tr>
    </w:tbl>
    <w:p w:rsidR="000455BE" w:rsidRDefault="00045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455BE" w:rsidRPr="0012747D">
        <w:tc>
          <w:tcPr>
            <w:tcW w:w="850" w:type="dxa"/>
            <w:tcBorders>
              <w:right w:val="nil"/>
            </w:tcBorders>
          </w:tcPr>
          <w:p w:rsidR="000455BE" w:rsidRDefault="000455BE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57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0455BE" w:rsidRDefault="000455BE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blPrEx>
          <w:tblBorders>
            <w:insideV w:val="none" w:sz="0" w:space="0" w:color="auto"/>
          </w:tblBorders>
        </w:tblPrEx>
        <w:tc>
          <w:tcPr>
            <w:tcW w:w="85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57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628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0" w:type="dxa"/>
            <w:gridSpan w:val="10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1508" w:type="dxa"/>
            <w:gridSpan w:val="22"/>
          </w:tcPr>
          <w:p w:rsidR="000455BE" w:rsidRDefault="000455BE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0455BE" w:rsidRPr="0012747D">
        <w:tc>
          <w:tcPr>
            <w:tcW w:w="3230" w:type="dxa"/>
            <w:gridSpan w:val="8"/>
          </w:tcPr>
          <w:p w:rsidR="000455BE" w:rsidRDefault="000455BE">
            <w:pPr>
              <w:pStyle w:val="ConsPlusNormal"/>
              <w:jc w:val="both"/>
            </w:pPr>
            <w:r>
              <w:t>Подпись</w:t>
            </w:r>
          </w:p>
          <w:p w:rsidR="000455BE" w:rsidRDefault="000455BE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278" w:type="dxa"/>
            <w:gridSpan w:val="14"/>
          </w:tcPr>
          <w:p w:rsidR="000455BE" w:rsidRDefault="000455BE">
            <w:pPr>
              <w:pStyle w:val="ConsPlusNormal"/>
              <w:jc w:val="both"/>
            </w:pPr>
            <w:r>
              <w:t xml:space="preserve">Печать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  <w:p w:rsidR="000455BE" w:rsidRDefault="000455BE">
            <w:pPr>
              <w:pStyle w:val="ConsPlusNormal"/>
              <w:jc w:val="both"/>
            </w:pPr>
            <w:r>
              <w:t>Stamp</w:t>
            </w:r>
          </w:p>
        </w:tc>
      </w:tr>
    </w:tbl>
    <w:p w:rsidR="000455BE" w:rsidRDefault="000455BE">
      <w:pPr>
        <w:sectPr w:rsidR="000455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ind w:firstLine="540"/>
        <w:jc w:val="both"/>
      </w:pPr>
      <w:r>
        <w:t>--------------------------------</w:t>
      </w:r>
    </w:p>
    <w:p w:rsidR="000455BE" w:rsidRDefault="000455BE">
      <w:pPr>
        <w:pStyle w:val="ConsPlusNormal"/>
        <w:spacing w:before="220"/>
        <w:ind w:firstLine="540"/>
        <w:jc w:val="both"/>
      </w:pPr>
      <w:bookmarkStart w:id="14" w:name="P1576"/>
      <w:bookmarkEnd w:id="14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right"/>
        <w:outlineLvl w:val="0"/>
      </w:pPr>
      <w:r>
        <w:t>Утверждены</w:t>
      </w:r>
    </w:p>
    <w:p w:rsidR="000455BE" w:rsidRDefault="000455BE">
      <w:pPr>
        <w:pStyle w:val="ConsPlusNormal"/>
        <w:jc w:val="right"/>
      </w:pPr>
      <w:r>
        <w:t>постановлением Правительства</w:t>
      </w:r>
    </w:p>
    <w:p w:rsidR="000455BE" w:rsidRDefault="000455BE">
      <w:pPr>
        <w:pStyle w:val="ConsPlusNormal"/>
        <w:jc w:val="right"/>
      </w:pPr>
      <w:r>
        <w:t>Российской Федерации</w:t>
      </w:r>
    </w:p>
    <w:p w:rsidR="000455BE" w:rsidRDefault="000455BE">
      <w:pPr>
        <w:pStyle w:val="ConsPlusNormal"/>
        <w:jc w:val="right"/>
      </w:pPr>
      <w:r>
        <w:t>от 15 сентября 2020 г. N 1434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Title"/>
        <w:jc w:val="center"/>
      </w:pPr>
      <w:bookmarkStart w:id="15" w:name="P1587"/>
      <w:bookmarkEnd w:id="15"/>
      <w:r>
        <w:t>ИЗМЕНЕНИЯ,</w:t>
      </w:r>
    </w:p>
    <w:p w:rsidR="000455BE" w:rsidRDefault="000455B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455BE" w:rsidRDefault="000455B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55BE" w:rsidRPr="0012747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455BE" w:rsidRDefault="00045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55BE" w:rsidRDefault="000455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ind w:firstLine="540"/>
        <w:jc w:val="both"/>
      </w:pPr>
      <w:r>
        <w:t xml:space="preserve">1.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0455BE" w:rsidRDefault="000455B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55BE" w:rsidRPr="0012747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455BE" w:rsidRDefault="000455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55BE" w:rsidRDefault="000455BE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0455BE" w:rsidRDefault="000455BE">
      <w:pPr>
        <w:pStyle w:val="ConsPlusNormal"/>
        <w:spacing w:before="280"/>
        <w:ind w:firstLine="540"/>
        <w:jc w:val="both"/>
      </w:pPr>
      <w:bookmarkStart w:id="16" w:name="P1595"/>
      <w:bookmarkEnd w:id="16"/>
      <w:r>
        <w:t xml:space="preserve">2. В </w:t>
      </w:r>
      <w:hyperlink r:id="rId92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оперативно-разыскную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3. В </w:t>
      </w:r>
      <w:hyperlink r:id="rId93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а) в </w:t>
      </w:r>
      <w:hyperlink r:id="rId94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Федерации";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 xml:space="preserve">б) </w:t>
      </w:r>
      <w:hyperlink r:id="rId95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right"/>
      </w:pPr>
      <w:r>
        <w:t>"Приложение</w:t>
      </w:r>
    </w:p>
    <w:p w:rsidR="000455BE" w:rsidRDefault="000455BE">
      <w:pPr>
        <w:pStyle w:val="ConsPlusNormal"/>
        <w:jc w:val="right"/>
      </w:pPr>
      <w:r>
        <w:t>к Правилам организации и проведения</w:t>
      </w:r>
    </w:p>
    <w:p w:rsidR="000455BE" w:rsidRDefault="000455BE">
      <w:pPr>
        <w:pStyle w:val="ConsPlusNormal"/>
        <w:jc w:val="right"/>
      </w:pPr>
      <w:r>
        <w:t>технического осмотра автобусов</w:t>
      </w:r>
    </w:p>
    <w:p w:rsidR="000455BE" w:rsidRDefault="000455BE">
      <w:pPr>
        <w:pStyle w:val="ConsPlusNormal"/>
        <w:jc w:val="right"/>
      </w:pPr>
      <w:r>
        <w:t>(в редакции постановления</w:t>
      </w:r>
    </w:p>
    <w:p w:rsidR="000455BE" w:rsidRDefault="000455BE">
      <w:pPr>
        <w:pStyle w:val="ConsPlusNormal"/>
        <w:jc w:val="right"/>
      </w:pPr>
      <w:r>
        <w:t>Правительства Российской Федерации</w:t>
      </w:r>
    </w:p>
    <w:p w:rsidR="000455BE" w:rsidRDefault="000455BE">
      <w:pPr>
        <w:pStyle w:val="ConsPlusNormal"/>
        <w:jc w:val="right"/>
      </w:pPr>
      <w:r>
        <w:t>от 15 сентября 2020 г. N 1434)</w:t>
      </w:r>
    </w:p>
    <w:p w:rsidR="000455BE" w:rsidRDefault="000455BE">
      <w:pPr>
        <w:pStyle w:val="ConsPlusNormal"/>
        <w:jc w:val="both"/>
      </w:pPr>
    </w:p>
    <w:p w:rsidR="000455BE" w:rsidRPr="00C4415F" w:rsidRDefault="000455BE">
      <w:pPr>
        <w:pStyle w:val="ConsPlusNormal"/>
        <w:jc w:val="center"/>
        <w:rPr>
          <w:lang w:val="en-US"/>
        </w:rPr>
      </w:pPr>
      <w:r>
        <w:t>Диагностическая</w:t>
      </w:r>
      <w:r w:rsidRPr="00C4415F">
        <w:rPr>
          <w:lang w:val="en-US"/>
        </w:rPr>
        <w:t xml:space="preserve"> </w:t>
      </w:r>
      <w:r>
        <w:t>карта</w:t>
      </w:r>
    </w:p>
    <w:p w:rsidR="000455BE" w:rsidRPr="00C4415F" w:rsidRDefault="000455BE">
      <w:pPr>
        <w:pStyle w:val="ConsPlusNormal"/>
        <w:jc w:val="both"/>
        <w:rPr>
          <w:lang w:val="en-US"/>
        </w:rPr>
      </w:pPr>
    </w:p>
    <w:p w:rsidR="000455BE" w:rsidRPr="00C4415F" w:rsidRDefault="000455BE">
      <w:pPr>
        <w:pStyle w:val="ConsPlusNormal"/>
        <w:jc w:val="center"/>
        <w:rPr>
          <w:lang w:val="en-US"/>
        </w:rPr>
      </w:pPr>
      <w:r w:rsidRPr="00C4415F">
        <w:rPr>
          <w:lang w:val="en-US"/>
        </w:rPr>
        <w:t>Certificate of periodic technical inspection</w:t>
      </w:r>
    </w:p>
    <w:p w:rsidR="000455BE" w:rsidRPr="00C4415F" w:rsidRDefault="000455BE">
      <w:pPr>
        <w:pStyle w:val="ConsPlusNormal"/>
        <w:jc w:val="both"/>
        <w:rPr>
          <w:lang w:val="en-US"/>
        </w:rPr>
      </w:pPr>
    </w:p>
    <w:p w:rsidR="000455BE" w:rsidRPr="00C4415F" w:rsidRDefault="000455BE">
      <w:pPr>
        <w:rPr>
          <w:lang w:val="en-US"/>
        </w:rPr>
        <w:sectPr w:rsidR="000455BE" w:rsidRP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0455BE" w:rsidRPr="0012747D">
        <w:tc>
          <w:tcPr>
            <w:tcW w:w="6347" w:type="dxa"/>
            <w:gridSpan w:val="17"/>
            <w:tcBorders>
              <w:top w:val="single" w:sz="4" w:space="0" w:color="auto"/>
              <w:bottom w:val="nil"/>
            </w:tcBorders>
          </w:tcPr>
          <w:p w:rsidR="000455BE" w:rsidRDefault="000455BE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top w:val="single" w:sz="4" w:space="0" w:color="auto"/>
              <w:bottom w:val="nil"/>
            </w:tcBorders>
          </w:tcPr>
          <w:p w:rsidR="000455BE" w:rsidRDefault="000455BE">
            <w:pPr>
              <w:pStyle w:val="ConsPlusNormal"/>
            </w:pPr>
            <w:r>
              <w:t>Срок действия до</w:t>
            </w:r>
          </w:p>
        </w:tc>
      </w:tr>
      <w:tr w:rsidR="000455BE" w:rsidRPr="0012747D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6347" w:type="dxa"/>
            <w:gridSpan w:val="17"/>
            <w:tcBorders>
              <w:top w:val="nil"/>
              <w:bottom w:val="single" w:sz="4" w:space="0" w:color="auto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  <w:bottom w:val="single" w:sz="4" w:space="0" w:color="auto"/>
            </w:tcBorders>
          </w:tcPr>
          <w:p w:rsidR="000455BE" w:rsidRDefault="000455BE">
            <w:pPr>
              <w:pStyle w:val="ConsPlusNormal"/>
            </w:pPr>
          </w:p>
        </w:tc>
      </w:tr>
    </w:tbl>
    <w:p w:rsidR="000455BE" w:rsidRDefault="00045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0455BE" w:rsidRPr="0012747D">
        <w:tc>
          <w:tcPr>
            <w:tcW w:w="11445" w:type="dxa"/>
            <w:gridSpan w:val="7"/>
          </w:tcPr>
          <w:p w:rsidR="000455BE" w:rsidRDefault="000455BE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0455BE" w:rsidRPr="0012747D">
        <w:tc>
          <w:tcPr>
            <w:tcW w:w="11445" w:type="dxa"/>
            <w:gridSpan w:val="7"/>
          </w:tcPr>
          <w:p w:rsidR="000455BE" w:rsidRDefault="000455BE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0455BE" w:rsidRPr="0012747D">
        <w:tc>
          <w:tcPr>
            <w:tcW w:w="2580" w:type="dxa"/>
            <w:gridSpan w:val="2"/>
          </w:tcPr>
          <w:p w:rsidR="000455BE" w:rsidRDefault="000455BE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83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252" w:type="dxa"/>
          </w:tcPr>
          <w:p w:rsidR="000455BE" w:rsidRDefault="000455BE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103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6750" w:type="dxa"/>
            <w:gridSpan w:val="4"/>
          </w:tcPr>
          <w:p w:rsidR="000455BE" w:rsidRDefault="000455BE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0455BE" w:rsidRDefault="000455BE">
            <w:pPr>
              <w:pStyle w:val="ConsPlusNormal"/>
            </w:pPr>
            <w:r>
              <w:t>Марка, модель ТС:</w:t>
            </w:r>
          </w:p>
        </w:tc>
      </w:tr>
      <w:tr w:rsidR="000455BE" w:rsidRPr="0012747D">
        <w:tc>
          <w:tcPr>
            <w:tcW w:w="1681" w:type="dxa"/>
          </w:tcPr>
          <w:p w:rsidR="000455BE" w:rsidRDefault="000455BE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0455BE" w:rsidRDefault="000455BE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0455BE" w:rsidRPr="0012747D" w:rsidRDefault="000455BE"/>
        </w:tc>
      </w:tr>
      <w:tr w:rsidR="000455BE" w:rsidRPr="0012747D">
        <w:tc>
          <w:tcPr>
            <w:tcW w:w="1681" w:type="dxa"/>
          </w:tcPr>
          <w:p w:rsidR="000455BE" w:rsidRDefault="000455BE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0455BE" w:rsidRDefault="000455BE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0455BE" w:rsidRDefault="000455BE">
            <w:pPr>
              <w:pStyle w:val="ConsPlusNormal"/>
            </w:pPr>
            <w:r>
              <w:t>Категория ТС:</w:t>
            </w:r>
          </w:p>
        </w:tc>
      </w:tr>
      <w:tr w:rsidR="000455BE" w:rsidRPr="0012747D">
        <w:tc>
          <w:tcPr>
            <w:tcW w:w="1681" w:type="dxa"/>
          </w:tcPr>
          <w:p w:rsidR="000455BE" w:rsidRDefault="000455BE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0455BE" w:rsidRDefault="000455BE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0455BE" w:rsidRDefault="000455BE">
            <w:pPr>
              <w:pStyle w:val="ConsPlusNormal"/>
            </w:pPr>
            <w:r>
              <w:t>Год выпуска ТС:</w:t>
            </w:r>
          </w:p>
        </w:tc>
      </w:tr>
      <w:tr w:rsidR="000455BE" w:rsidRPr="0012747D">
        <w:tc>
          <w:tcPr>
            <w:tcW w:w="11445" w:type="dxa"/>
            <w:gridSpan w:val="7"/>
          </w:tcPr>
          <w:p w:rsidR="000455BE" w:rsidRDefault="000455BE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0455BE" w:rsidRPr="0012747D">
        <w:tc>
          <w:tcPr>
            <w:tcW w:w="11445" w:type="dxa"/>
            <w:gridSpan w:val="7"/>
          </w:tcPr>
          <w:p w:rsidR="000455BE" w:rsidRDefault="000455BE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0455BE" w:rsidRDefault="00045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3683" w:type="dxa"/>
            <w:gridSpan w:val="3"/>
            <w:vMerge w:val="restart"/>
          </w:tcPr>
          <w:p w:rsidR="000455BE" w:rsidRDefault="000455BE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0455BE" w:rsidRDefault="000455B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0455BE" w:rsidRDefault="000455BE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  <w:vMerge w:val="restart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3683" w:type="dxa"/>
            <w:gridSpan w:val="3"/>
            <w:vMerge/>
          </w:tcPr>
          <w:p w:rsidR="000455BE" w:rsidRPr="0012747D" w:rsidRDefault="000455BE"/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  <w:vMerge/>
          </w:tcPr>
          <w:p w:rsidR="000455BE" w:rsidRPr="0012747D" w:rsidRDefault="000455BE"/>
        </w:tc>
        <w:tc>
          <w:tcPr>
            <w:tcW w:w="3015" w:type="dxa"/>
            <w:vMerge/>
          </w:tcPr>
          <w:p w:rsidR="000455BE" w:rsidRPr="0012747D" w:rsidRDefault="000455BE"/>
        </w:tc>
        <w:tc>
          <w:tcPr>
            <w:tcW w:w="340" w:type="dxa"/>
            <w:vMerge/>
          </w:tcPr>
          <w:p w:rsidR="000455BE" w:rsidRPr="0012747D" w:rsidRDefault="000455BE"/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0455BE" w:rsidRDefault="000455BE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0455BE" w:rsidRDefault="000455BE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3683" w:type="dxa"/>
            <w:gridSpan w:val="3"/>
          </w:tcPr>
          <w:p w:rsidR="000455BE" w:rsidRDefault="000455BE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0455BE" w:rsidRDefault="000455BE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0455BE" w:rsidRDefault="000455BE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3683" w:type="dxa"/>
            <w:gridSpan w:val="3"/>
          </w:tcPr>
          <w:p w:rsidR="000455BE" w:rsidRDefault="000455BE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61" w:type="dxa"/>
          </w:tcPr>
          <w:p w:rsidR="000455BE" w:rsidRDefault="000455B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0455BE" w:rsidRDefault="000455BE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blPrEx>
          <w:tblBorders>
            <w:right w:val="none" w:sz="0" w:space="0" w:color="auto"/>
          </w:tblBorders>
        </w:tblPrEx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blPrEx>
          <w:tblBorders>
            <w:right w:val="none" w:sz="0" w:space="0" w:color="auto"/>
          </w:tblBorders>
        </w:tblPrEx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0455BE" w:rsidRPr="0012747D" w:rsidRDefault="000455BE"/>
        </w:tc>
      </w:tr>
      <w:tr w:rsidR="000455BE" w:rsidRPr="0012747D">
        <w:tblPrEx>
          <w:tblBorders>
            <w:right w:val="none" w:sz="0" w:space="0" w:color="auto"/>
          </w:tblBorders>
        </w:tblPrEx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0455BE" w:rsidRPr="0012747D" w:rsidRDefault="000455BE"/>
        </w:tc>
      </w:tr>
      <w:tr w:rsidR="000455BE" w:rsidRPr="0012747D">
        <w:tblPrEx>
          <w:tblBorders>
            <w:right w:val="none" w:sz="0" w:space="0" w:color="auto"/>
          </w:tblBorders>
        </w:tblPrEx>
        <w:tc>
          <w:tcPr>
            <w:tcW w:w="441" w:type="dxa"/>
          </w:tcPr>
          <w:p w:rsidR="000455BE" w:rsidRDefault="000455B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0455BE" w:rsidRDefault="000455BE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76" w:type="dxa"/>
          </w:tcPr>
          <w:p w:rsidR="000455BE" w:rsidRDefault="000455B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0455BE" w:rsidRDefault="000455BE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0455BE" w:rsidRPr="0012747D" w:rsidRDefault="000455BE"/>
        </w:tc>
      </w:tr>
    </w:tbl>
    <w:p w:rsidR="000455BE" w:rsidRDefault="00045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5"/>
        <w:gridCol w:w="1380"/>
        <w:gridCol w:w="1545"/>
        <w:gridCol w:w="4536"/>
        <w:gridCol w:w="2424"/>
      </w:tblGrid>
      <w:tr w:rsidR="000455BE" w:rsidRPr="0012747D">
        <w:tc>
          <w:tcPr>
            <w:tcW w:w="11280" w:type="dxa"/>
            <w:gridSpan w:val="5"/>
          </w:tcPr>
          <w:p w:rsidR="000455BE" w:rsidRDefault="000455BE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0455BE" w:rsidRPr="0012747D">
        <w:tc>
          <w:tcPr>
            <w:tcW w:w="8856" w:type="dxa"/>
            <w:gridSpan w:val="4"/>
          </w:tcPr>
          <w:p w:rsidR="000455BE" w:rsidRDefault="000455BE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0455BE" w:rsidRDefault="000455BE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0455BE" w:rsidRPr="0012747D">
        <w:tc>
          <w:tcPr>
            <w:tcW w:w="1395" w:type="dxa"/>
          </w:tcPr>
          <w:p w:rsidR="000455BE" w:rsidRDefault="000455BE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0455BE" w:rsidRDefault="000455BE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0455BE" w:rsidRDefault="000455BE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0455BE" w:rsidRDefault="000455BE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0455BE" w:rsidRPr="0012747D" w:rsidRDefault="000455BE"/>
        </w:tc>
      </w:tr>
      <w:tr w:rsidR="000455BE" w:rsidRPr="0012747D">
        <w:tc>
          <w:tcPr>
            <w:tcW w:w="139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38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54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39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38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54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39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38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54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39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38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54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39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38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54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39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38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54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39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38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54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39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38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154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4536" w:type="dxa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8856" w:type="dxa"/>
            <w:gridSpan w:val="4"/>
            <w:vAlign w:val="bottom"/>
          </w:tcPr>
          <w:p w:rsidR="000455BE" w:rsidRDefault="000455BE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2775" w:type="dxa"/>
            <w:gridSpan w:val="2"/>
            <w:vAlign w:val="bottom"/>
          </w:tcPr>
          <w:p w:rsidR="000455BE" w:rsidRDefault="000455BE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0455BE" w:rsidRDefault="000455BE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0455BE" w:rsidRPr="0012747D" w:rsidRDefault="000455BE"/>
        </w:tc>
      </w:tr>
      <w:tr w:rsidR="000455BE" w:rsidRPr="0012747D">
        <w:tc>
          <w:tcPr>
            <w:tcW w:w="2775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2775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2775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2775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2775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2775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2775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0455BE" w:rsidRDefault="000455BE">
            <w:pPr>
              <w:pStyle w:val="ConsPlusNormal"/>
            </w:pPr>
          </w:p>
        </w:tc>
        <w:tc>
          <w:tcPr>
            <w:tcW w:w="2424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1280" w:type="dxa"/>
            <w:gridSpan w:val="5"/>
            <w:vAlign w:val="bottom"/>
          </w:tcPr>
          <w:p w:rsidR="000455BE" w:rsidRDefault="000455BE">
            <w:pPr>
              <w:pStyle w:val="ConsPlusNormal"/>
            </w:pPr>
            <w:r>
              <w:t>Примечания:</w:t>
            </w:r>
          </w:p>
        </w:tc>
      </w:tr>
      <w:tr w:rsidR="000455BE" w:rsidRPr="0012747D">
        <w:tc>
          <w:tcPr>
            <w:tcW w:w="11280" w:type="dxa"/>
            <w:gridSpan w:val="5"/>
          </w:tcPr>
          <w:p w:rsidR="000455BE" w:rsidRDefault="000455BE">
            <w:pPr>
              <w:pStyle w:val="ConsPlusNormal"/>
            </w:pPr>
          </w:p>
        </w:tc>
      </w:tr>
    </w:tbl>
    <w:p w:rsidR="000455BE" w:rsidRDefault="00045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1462"/>
        <w:gridCol w:w="340"/>
        <w:gridCol w:w="2450"/>
        <w:gridCol w:w="2265"/>
        <w:gridCol w:w="680"/>
      </w:tblGrid>
      <w:tr w:rsidR="000455BE" w:rsidRPr="0012747D">
        <w:tc>
          <w:tcPr>
            <w:tcW w:w="11270" w:type="dxa"/>
            <w:gridSpan w:val="6"/>
          </w:tcPr>
          <w:p w:rsidR="000455BE" w:rsidRDefault="000455BE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0455BE" w:rsidRPr="0012747D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0455BE" w:rsidRDefault="000455BE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0455BE" w:rsidRDefault="000455BE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0455BE" w:rsidRPr="0012747D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0455BE" w:rsidRDefault="000455BE">
            <w:pPr>
              <w:pStyle w:val="ConsPlusNormal"/>
            </w:pPr>
            <w:r>
              <w:t>Тип топлива:</w:t>
            </w:r>
          </w:p>
        </w:tc>
        <w:tc>
          <w:tcPr>
            <w:tcW w:w="7197" w:type="dxa"/>
            <w:gridSpan w:val="5"/>
          </w:tcPr>
          <w:p w:rsidR="000455BE" w:rsidRDefault="000455BE">
            <w:pPr>
              <w:pStyle w:val="ConsPlusNormal"/>
            </w:pPr>
            <w:r>
              <w:t>Пробег ТС:</w:t>
            </w:r>
          </w:p>
        </w:tc>
      </w:tr>
      <w:tr w:rsidR="000455BE" w:rsidRPr="0012747D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0455BE" w:rsidRDefault="000455BE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0455BE" w:rsidRDefault="000455BE">
            <w:pPr>
              <w:pStyle w:val="ConsPlusNormal"/>
            </w:pPr>
            <w:r>
              <w:t>Марка шин:</w:t>
            </w:r>
          </w:p>
        </w:tc>
      </w:tr>
      <w:tr w:rsidR="000455BE" w:rsidRPr="0012747D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0455BE" w:rsidRDefault="000455BE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0455BE" w:rsidRDefault="000455BE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0455BE" w:rsidRDefault="000455BE">
            <w:pPr>
              <w:pStyle w:val="ConsPlusNormal"/>
            </w:pPr>
            <w:r>
              <w:t>Сведения по газобаллонному оборудованию</w:t>
            </w:r>
          </w:p>
          <w:p w:rsidR="000455BE" w:rsidRDefault="000455BE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0455BE" w:rsidRPr="0012747D">
        <w:tc>
          <w:tcPr>
            <w:tcW w:w="5535" w:type="dxa"/>
            <w:gridSpan w:val="2"/>
            <w:vMerge w:val="restart"/>
            <w:tcBorders>
              <w:right w:val="nil"/>
            </w:tcBorders>
          </w:tcPr>
          <w:p w:rsidR="000455BE" w:rsidRDefault="000455BE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0455BE" w:rsidRPr="00C4415F" w:rsidRDefault="000455BE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0455BE" w:rsidRPr="00C4415F" w:rsidRDefault="000455BE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0455BE" w:rsidRPr="00C4415F" w:rsidRDefault="000455BE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455BE" w:rsidRPr="00C4415F" w:rsidRDefault="000455BE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:rsidR="000455BE" w:rsidRPr="00C4415F" w:rsidRDefault="000455BE">
            <w:pPr>
              <w:pStyle w:val="ConsPlusNormal"/>
              <w:rPr>
                <w:lang w:val="en-US"/>
              </w:rPr>
            </w:pPr>
          </w:p>
        </w:tc>
      </w:tr>
      <w:tr w:rsidR="000455BE" w:rsidRPr="0012747D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0455BE" w:rsidRPr="0012747D" w:rsidRDefault="000455BE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0455BE" w:rsidRPr="00C4415F" w:rsidRDefault="000455BE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0455BE" w:rsidRDefault="000455BE">
            <w:pPr>
              <w:pStyle w:val="ConsPlusNormal"/>
              <w:jc w:val="center"/>
            </w:pPr>
            <w:r>
              <w:t>Соответствует</w:t>
            </w:r>
          </w:p>
          <w:p w:rsidR="000455BE" w:rsidRDefault="000455BE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2265" w:type="dxa"/>
          </w:tcPr>
          <w:p w:rsidR="000455BE" w:rsidRDefault="000455BE">
            <w:pPr>
              <w:pStyle w:val="ConsPlusNormal"/>
              <w:jc w:val="center"/>
            </w:pPr>
            <w:r>
              <w:t>Не соответствует</w:t>
            </w:r>
          </w:p>
          <w:p w:rsidR="000455BE" w:rsidRDefault="000455BE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blPrEx>
          <w:tblBorders>
            <w:insideH w:val="none" w:sz="0" w:space="0" w:color="auto"/>
          </w:tblBorders>
        </w:tblPrEx>
        <w:tc>
          <w:tcPr>
            <w:tcW w:w="553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0455BE" w:rsidRPr="0012747D" w:rsidRDefault="000455BE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bottom w:val="single" w:sz="4" w:space="0" w:color="auto"/>
              <w:right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bottom w:val="single" w:sz="4" w:space="0" w:color="auto"/>
              <w:right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:rsidR="000455BE" w:rsidRDefault="000455BE">
            <w:pPr>
              <w:pStyle w:val="ConsPlusNormal"/>
            </w:pPr>
          </w:p>
        </w:tc>
      </w:tr>
    </w:tbl>
    <w:p w:rsidR="000455BE" w:rsidRDefault="00045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5"/>
        <w:gridCol w:w="2910"/>
      </w:tblGrid>
      <w:tr w:rsidR="000455BE" w:rsidRPr="0012747D">
        <w:tc>
          <w:tcPr>
            <w:tcW w:w="8355" w:type="dxa"/>
          </w:tcPr>
          <w:p w:rsidR="000455BE" w:rsidRDefault="000455BE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835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2910" w:type="dxa"/>
            <w:vMerge/>
          </w:tcPr>
          <w:p w:rsidR="000455BE" w:rsidRPr="0012747D" w:rsidRDefault="000455BE"/>
        </w:tc>
      </w:tr>
      <w:tr w:rsidR="000455BE" w:rsidRPr="0012747D">
        <w:tc>
          <w:tcPr>
            <w:tcW w:w="835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2910" w:type="dxa"/>
            <w:vMerge/>
          </w:tcPr>
          <w:p w:rsidR="000455BE" w:rsidRPr="0012747D" w:rsidRDefault="000455BE"/>
        </w:tc>
      </w:tr>
      <w:tr w:rsidR="000455BE" w:rsidRPr="0012747D">
        <w:tc>
          <w:tcPr>
            <w:tcW w:w="8355" w:type="dxa"/>
          </w:tcPr>
          <w:p w:rsidR="000455BE" w:rsidRDefault="000455BE">
            <w:pPr>
              <w:pStyle w:val="ConsPlusNormal"/>
            </w:pPr>
          </w:p>
        </w:tc>
        <w:tc>
          <w:tcPr>
            <w:tcW w:w="2910" w:type="dxa"/>
            <w:vMerge/>
          </w:tcPr>
          <w:p w:rsidR="000455BE" w:rsidRPr="0012747D" w:rsidRDefault="000455BE"/>
        </w:tc>
      </w:tr>
    </w:tbl>
    <w:p w:rsidR="000455BE" w:rsidRDefault="00045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455BE" w:rsidRPr="0012747D">
        <w:tc>
          <w:tcPr>
            <w:tcW w:w="850" w:type="dxa"/>
            <w:tcBorders>
              <w:right w:val="nil"/>
            </w:tcBorders>
          </w:tcPr>
          <w:p w:rsidR="000455BE" w:rsidRDefault="000455BE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57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0455BE" w:rsidRDefault="000455BE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blPrEx>
          <w:tblBorders>
            <w:insideV w:val="none" w:sz="0" w:space="0" w:color="auto"/>
          </w:tblBorders>
        </w:tblPrEx>
        <w:tc>
          <w:tcPr>
            <w:tcW w:w="85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570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12" w:type="dxa"/>
          </w:tcPr>
          <w:p w:rsidR="000455BE" w:rsidRDefault="000455BE">
            <w:pPr>
              <w:pStyle w:val="ConsPlusNormal"/>
            </w:pPr>
          </w:p>
        </w:tc>
        <w:tc>
          <w:tcPr>
            <w:tcW w:w="3400" w:type="dxa"/>
            <w:gridSpan w:val="10"/>
          </w:tcPr>
          <w:p w:rsidR="000455BE" w:rsidRDefault="000455BE">
            <w:pPr>
              <w:pStyle w:val="ConsPlusNormal"/>
            </w:pPr>
          </w:p>
        </w:tc>
      </w:tr>
      <w:tr w:rsidR="000455BE" w:rsidRPr="0012747D">
        <w:tc>
          <w:tcPr>
            <w:tcW w:w="11292" w:type="dxa"/>
            <w:gridSpan w:val="22"/>
          </w:tcPr>
          <w:p w:rsidR="000455BE" w:rsidRDefault="000455BE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0455BE" w:rsidRPr="0012747D">
        <w:tc>
          <w:tcPr>
            <w:tcW w:w="3230" w:type="dxa"/>
            <w:gridSpan w:val="8"/>
          </w:tcPr>
          <w:p w:rsidR="000455BE" w:rsidRDefault="000455BE">
            <w:pPr>
              <w:pStyle w:val="ConsPlusNormal"/>
              <w:jc w:val="both"/>
            </w:pPr>
            <w:r>
              <w:t>Подпись</w:t>
            </w:r>
          </w:p>
          <w:p w:rsidR="000455BE" w:rsidRDefault="000455BE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0455BE" w:rsidRDefault="000455BE">
            <w:pPr>
              <w:pStyle w:val="ConsPlusNormal"/>
              <w:jc w:val="both"/>
            </w:pPr>
            <w:r>
              <w:t>Печать &lt;**&gt;</w:t>
            </w:r>
          </w:p>
          <w:p w:rsidR="000455BE" w:rsidRDefault="000455BE">
            <w:pPr>
              <w:pStyle w:val="ConsPlusNormal"/>
              <w:jc w:val="both"/>
            </w:pPr>
            <w:r>
              <w:t>Stamp</w:t>
            </w:r>
          </w:p>
        </w:tc>
      </w:tr>
      <w:tr w:rsidR="000455BE" w:rsidRPr="0012747D">
        <w:tc>
          <w:tcPr>
            <w:tcW w:w="11292" w:type="dxa"/>
            <w:gridSpan w:val="22"/>
          </w:tcPr>
          <w:p w:rsidR="000455BE" w:rsidRDefault="000455BE">
            <w:pPr>
              <w:pStyle w:val="ConsPlusNormal"/>
              <w:jc w:val="both"/>
            </w:pPr>
            <w:r>
              <w:t>Ф.И.О. сотрудника Госавтоинспекции</w:t>
            </w:r>
          </w:p>
        </w:tc>
      </w:tr>
      <w:tr w:rsidR="000455BE" w:rsidRPr="0012747D">
        <w:tc>
          <w:tcPr>
            <w:tcW w:w="3230" w:type="dxa"/>
            <w:gridSpan w:val="8"/>
          </w:tcPr>
          <w:p w:rsidR="000455BE" w:rsidRDefault="000455BE">
            <w:pPr>
              <w:pStyle w:val="ConsPlusNormal"/>
              <w:jc w:val="both"/>
            </w:pPr>
            <w:r>
              <w:t>Подпись</w:t>
            </w:r>
          </w:p>
          <w:p w:rsidR="000455BE" w:rsidRDefault="000455BE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0455BE" w:rsidRDefault="000455BE">
            <w:pPr>
              <w:pStyle w:val="ConsPlusNormal"/>
            </w:pPr>
          </w:p>
        </w:tc>
      </w:tr>
    </w:tbl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ind w:firstLine="540"/>
        <w:jc w:val="both"/>
      </w:pPr>
      <w:r>
        <w:t>--------------------------------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0455BE" w:rsidRDefault="000455BE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носителе.".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ind w:firstLine="540"/>
        <w:jc w:val="both"/>
      </w:pPr>
      <w:r>
        <w:t xml:space="preserve">4. В </w:t>
      </w:r>
      <w:hyperlink r:id="rId96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 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jc w:val="both"/>
      </w:pPr>
    </w:p>
    <w:p w:rsidR="000455BE" w:rsidRDefault="000455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5BE" w:rsidRDefault="000455BE"/>
    <w:sectPr w:rsidR="000455BE" w:rsidSect="003E7A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15F"/>
    <w:rsid w:val="000455BE"/>
    <w:rsid w:val="000C6165"/>
    <w:rsid w:val="001203F3"/>
    <w:rsid w:val="0012747D"/>
    <w:rsid w:val="003E7AD6"/>
    <w:rsid w:val="004B14F4"/>
    <w:rsid w:val="00AD1807"/>
    <w:rsid w:val="00C4415F"/>
    <w:rsid w:val="00E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415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441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415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C441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415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C441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4415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C4415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21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42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55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3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68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76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84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89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97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7" Type="http://schemas.openxmlformats.org/officeDocument/2006/relationships/hyperlink" Target="consultantplus://offline/ref=8E2120D3359895CC8FECA13FDF04BEF3DA8256041572DA9BD0EAF46A2F8566F691BB56B685B0423ED07C60C49FzFW5J" TargetMode="External"/><Relationship Id="rId71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92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29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11" Type="http://schemas.openxmlformats.org/officeDocument/2006/relationships/hyperlink" Target="consultantplus://offline/ref=8E2120D3359895CC8FECA430DC04BEF3DF865E061C788791D8B3F868288A39F384AA0EBB86AD5C3DCD6062C6z9WCJ" TargetMode="External"/><Relationship Id="rId24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32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37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0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45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58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66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74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79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87" Type="http://schemas.openxmlformats.org/officeDocument/2006/relationships/hyperlink" Target="consultantplus://offline/ref=8E2120D3359895CC8FECA430DC04BEF3DF865E061C788791D8B3F868288A39F384AA0EBB86AD5C3DCD6062C6z9WCJ" TargetMode="External"/><Relationship Id="rId5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61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82" Type="http://schemas.openxmlformats.org/officeDocument/2006/relationships/hyperlink" Target="consultantplus://offline/ref=8E2120D3359895CC8FECA430DC04BEF3DF865E061C788791D8B3F868288A39F384AA0EBB86AD5C3DCD6062C6z9WCJ" TargetMode="External"/><Relationship Id="rId90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5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19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14" Type="http://schemas.openxmlformats.org/officeDocument/2006/relationships/hyperlink" Target="consultantplus://offline/ref=8E2120D3359895CC8FECA13FDF04BEF3DA8556001470DA9BD0EAF46A2F8566F691BB56B685B0423ED07C60C49FzFW5J" TargetMode="External"/><Relationship Id="rId22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27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30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35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56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64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69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77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8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51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93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17" Type="http://schemas.openxmlformats.org/officeDocument/2006/relationships/hyperlink" Target="consultantplus://offline/ref=8E2120D3359895CC8FECA13FDF04BEF3D88256041177DA9BD0EAF46A2F8566F691BB56B685B0423ED07C60C49FzFW5J" TargetMode="External"/><Relationship Id="rId25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33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38" Type="http://schemas.openxmlformats.org/officeDocument/2006/relationships/hyperlink" Target="consultantplus://offline/ref=8E2120D3359895CC8FECA13FDF04BEF3DA8458031D70DA9BD0EAF46A2F8566F683BB0EBE80B0576A822637C99DF7B4FDBB0FD962B5z0WEJ" TargetMode="External"/><Relationship Id="rId46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59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67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20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41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54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2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70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75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83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88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91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6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15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23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10" Type="http://schemas.openxmlformats.org/officeDocument/2006/relationships/hyperlink" Target="consultantplus://offline/ref=8E2120D3359895CC8FECA13FDF04BEF3DA805C061077DA9BD0EAF46A2F8566F683BB0EBA8EE70D7A866F62C783F4A9E3BA11D9z6W3J" TargetMode="External"/><Relationship Id="rId31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44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52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60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73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78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81" Type="http://schemas.openxmlformats.org/officeDocument/2006/relationships/hyperlink" Target="consultantplus://offline/ref=8E2120D3359895CC8FECA430DC04BEF3DF865E061C788791D8B3F868288A39F384AA0EBB86AD5C3DCD6062C6z9WCJ" TargetMode="External"/><Relationship Id="rId86" Type="http://schemas.openxmlformats.org/officeDocument/2006/relationships/hyperlink" Target="consultantplus://offline/ref=8E2120D3359895CC8FECA13FDF04BEF3DA835E001C7ADA9BD0EAF46A2F8566F691BB56B685B0423ED07C60C49FzFW5J" TargetMode="External"/><Relationship Id="rId94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3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18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39" Type="http://schemas.openxmlformats.org/officeDocument/2006/relationships/hyperlink" Target="consultantplus://offline/ref=8E2120D3359895CC8FECA13FDF04BEF3DA8458031D70DA9BD0EAF46A2F8566F683BB0EBA85B05D3BDB693695D9A1A7FDBB0FDB61A90D5D44zAW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50</Pages>
  <Words>12338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Анастасия Леонидовна</dc:creator>
  <cp:keywords/>
  <dc:description/>
  <cp:lastModifiedBy>Алексей</cp:lastModifiedBy>
  <cp:revision>2</cp:revision>
  <dcterms:created xsi:type="dcterms:W3CDTF">2021-08-16T08:13:00Z</dcterms:created>
  <dcterms:modified xsi:type="dcterms:W3CDTF">2021-08-16T08:13:00Z</dcterms:modified>
</cp:coreProperties>
</file>